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克拉玛依市知识产权纠纷</w:t>
      </w:r>
      <w:r>
        <w:rPr>
          <w:rFonts w:hint="eastAsia" w:ascii="方正小标宋简体" w:eastAsia="方正小标宋简体"/>
          <w:sz w:val="44"/>
          <w:szCs w:val="44"/>
        </w:rPr>
        <w:t>人民调解委员会组织机构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成立日期：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2022年4月11日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克拉玛依市克拉玛依区银河路51号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0990-6260812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主任：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傅萍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　　　　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徐洁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　　　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委员：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赵传斌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　　　　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成员：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左晓春、王芳、董君妍、</w:t>
      </w:r>
      <w:r>
        <w:rPr>
          <w:rFonts w:hint="eastAsia" w:ascii="仿宋_GB2312" w:eastAsia="仿宋_GB2312"/>
          <w:sz w:val="32"/>
          <w:szCs w:val="32"/>
          <w:u w:val="single"/>
        </w:rPr>
        <w:t>杨玉梅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、蔡强炜、范东游、张可宣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（如调委会下设调解室，则填写下面内容，未设立不用填）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下设调解办公室，办公室设在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克拉玛依市知识产权保护中心418室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</w:rPr>
        <w:t>，联系电话：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0990-6236397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办公室主任：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赵传斌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　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成员：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左晓春、王芳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　　　　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信息员：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董君妍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　　　</w:t>
      </w:r>
    </w:p>
    <w:p>
      <w:pPr>
        <w:jc w:val="right"/>
        <w:rPr>
          <w:rFonts w:ascii="仿宋_GB2312" w:eastAsia="仿宋_GB2312"/>
          <w:sz w:val="32"/>
          <w:szCs w:val="32"/>
          <w:u w:val="single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克拉玛依市知识产权纠纷</w:t>
      </w:r>
      <w:r>
        <w:rPr>
          <w:rFonts w:hint="eastAsia" w:ascii="仿宋_GB2312" w:eastAsia="仿宋_GB2312"/>
          <w:sz w:val="32"/>
          <w:szCs w:val="32"/>
        </w:rPr>
        <w:t>人民调解委员会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D"/>
    <w:rsid w:val="0014771D"/>
    <w:rsid w:val="001865D3"/>
    <w:rsid w:val="002B0486"/>
    <w:rsid w:val="002E4A94"/>
    <w:rsid w:val="00333421"/>
    <w:rsid w:val="008678F4"/>
    <w:rsid w:val="00A61281"/>
    <w:rsid w:val="00B1498D"/>
    <w:rsid w:val="00BA3E11"/>
    <w:rsid w:val="00C4039B"/>
    <w:rsid w:val="00DE71B3"/>
    <w:rsid w:val="00F25149"/>
    <w:rsid w:val="0B0F6289"/>
    <w:rsid w:val="0BB20ED9"/>
    <w:rsid w:val="0F95149F"/>
    <w:rsid w:val="14160ECA"/>
    <w:rsid w:val="16175D4A"/>
    <w:rsid w:val="33A01F5A"/>
    <w:rsid w:val="37757B0C"/>
    <w:rsid w:val="43BC6AA6"/>
    <w:rsid w:val="6CCE1BC5"/>
    <w:rsid w:val="765D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507</Characters>
  <Lines>4</Lines>
  <Paragraphs>1</Paragraphs>
  <TotalTime>1</TotalTime>
  <ScaleCrop>false</ScaleCrop>
  <LinksUpToDate>false</LinksUpToDate>
  <CharactersWithSpaces>594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2020-04-08T04:14:00Z</dcterms:created>
  <dc:creator>微软中国</dc:creator>
  <cp:lastModifiedBy>Administrator</cp:lastModifiedBy>
  <dcterms:modified xsi:type="dcterms:W3CDTF">2023-08-30T09:04:08Z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