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5469">
      <w:pPr>
        <w:spacing w:line="560" w:lineRule="exact"/>
        <w:jc w:val="center"/>
        <w:rPr>
          <w:rFonts w:hint="eastAsia" w:ascii="小标宋" w:eastAsia="小标宋"/>
          <w:sz w:val="44"/>
          <w:szCs w:val="44"/>
        </w:rPr>
      </w:pPr>
      <w:r>
        <w:rPr>
          <w:rFonts w:hint="eastAsia" w:ascii="小标宋" w:eastAsia="小标宋"/>
          <w:sz w:val="44"/>
          <w:szCs w:val="44"/>
        </w:rPr>
        <w:t>白碱滩区市场监督管理局行政执法</w:t>
      </w:r>
    </w:p>
    <w:p w14:paraId="0835A06C">
      <w:pPr>
        <w:spacing w:line="560" w:lineRule="exact"/>
        <w:jc w:val="center"/>
        <w:rPr>
          <w:rFonts w:ascii="小标宋" w:eastAsia="小标宋"/>
          <w:sz w:val="44"/>
          <w:szCs w:val="44"/>
        </w:rPr>
      </w:pPr>
      <w:r>
        <w:rPr>
          <w:rFonts w:hint="eastAsia" w:ascii="小标宋" w:eastAsia="小标宋"/>
          <w:sz w:val="44"/>
          <w:szCs w:val="44"/>
        </w:rPr>
        <w:t>全过程记录制度</w:t>
      </w:r>
    </w:p>
    <w:p w14:paraId="41FA7C98">
      <w:pPr>
        <w:spacing w:line="560" w:lineRule="exact"/>
      </w:pPr>
    </w:p>
    <w:p w14:paraId="797108EB">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第一条 为推进行政执法全过程记录制度建设，规范市场监督管理行政执法程序，促进严格、规范、公正、文明执法，保护公民、法人和其他组织合法权益，根据</w:t>
      </w:r>
      <w:r>
        <w:rPr>
          <w:rFonts w:hint="eastAsia"/>
          <w:lang w:eastAsia="zh-CN"/>
        </w:rPr>
        <w:t>法律法规</w:t>
      </w:r>
      <w:r>
        <w:rPr>
          <w:rFonts w:hint="eastAsia"/>
        </w:rPr>
        <w:t>、规章的有关规定，结合我局行政执法工作实际，制定本制度。</w:t>
      </w:r>
    </w:p>
    <w:p w14:paraId="6A63A8BD">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第二条 全局各行政执法部门、法律法规授权的组织及其行政执法人员，必须遵守本制度。</w:t>
      </w:r>
    </w:p>
    <w:p w14:paraId="1B88D037">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第三条 本制度所称的行政执法全过程记录，是指在行政执法过程中，通过完成执法案卷制作，充分利用执法记录设备、视频监控设施等手段，对日常巡查、调查取证、行政强制等行政执法活动全过程进行记录。</w:t>
      </w:r>
    </w:p>
    <w:p w14:paraId="552804FE">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第四条 行政执法全过程记录包括文字记录和动态记录两种形式。</w:t>
      </w:r>
    </w:p>
    <w:p w14:paraId="109A7381">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文字记录即通过案卷制作记录行政执法的全过程。</w:t>
      </w:r>
    </w:p>
    <w:p w14:paraId="5A1F500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动态记录即通过执法记录仪、照相机、摄像机等执法记录设备对日常巡查、调查取证、询问当事人、文书送达、行政听证、行政强制等行政执法活动进行记录，即录像、录音、照片等声像资料。</w:t>
      </w:r>
    </w:p>
    <w:p w14:paraId="0FCF58E7">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第五条 行政执法单位进行行政执法活动时，应有两名以上执法人员在场，要向行政管理相对人出示行政执法证件，表明身份。</w:t>
      </w:r>
    </w:p>
    <w:p w14:paraId="5C5828DF">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第六条 行政执法检查结束后，应制作执法检查记录。</w:t>
      </w:r>
    </w:p>
    <w:p w14:paraId="33C65D69">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第七条 执法检查要认真记录检查的简要过程、发现的问题，记录应有行政执法人员、被检查人的签名。</w:t>
      </w:r>
    </w:p>
    <w:p w14:paraId="6A7C2605">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第八条 按一般程序进行行政处罚时，应制作询问笔录，笔录要有行政执法人员、被检查人签名。</w:t>
      </w:r>
    </w:p>
    <w:p w14:paraId="57E4AC49">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第九条 行政执法单位在执法过程中应使用摄录仪器，对执法的全过程进行摄录，并且应当事先告知对方使用执法记录设备</w:t>
      </w:r>
      <w:r>
        <w:rPr>
          <w:rFonts w:hint="eastAsia"/>
          <w:lang w:eastAsia="zh-CN"/>
        </w:rPr>
        <w:t>进行记录</w:t>
      </w:r>
      <w:r>
        <w:rPr>
          <w:rFonts w:hint="eastAsia"/>
        </w:rPr>
        <w:t>。</w:t>
      </w:r>
    </w:p>
    <w:p w14:paraId="1EA91336">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第十条 实施行政处罚、行政强制等依职权的行政执法行为，应当通过执法文书、执法设备等方式，对现场执法检查、案源登记、立案、调查取证、案件审查、听取陈述申辩、听证、案件决定、送达、执行等执法各个环节进行全面记录。</w:t>
      </w:r>
    </w:p>
    <w:p w14:paraId="12B2C65B">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第十一条 对检查当事人的场所、物品，询问当事人和证人，先行登记保存、查封、扣押当事人的财物，抽样取证，文书送达，行政强制执行等执法活动，应结合执法工作需要采用执法记录仪等音视频设备记录整个过程。</w:t>
      </w:r>
    </w:p>
    <w:p w14:paraId="64C4BA02">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第十二条 实施行政许可依申请的行政执法行为，应当通过执法文书、执法设备等方式，对接收申请、受理、调查、审查、听取陈述申辩、听证、决定等执法各个环节进行全面记录。</w:t>
      </w:r>
    </w:p>
    <w:p w14:paraId="70CC5051">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第十三条 对作出决定前需要去现场实地核查的，应结合执法工作需要采用执法记录仪等音视频设备记录整个核查过程。</w:t>
      </w:r>
    </w:p>
    <w:p w14:paraId="39DF4AF9">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第十四条 各行政执法部门、法律法规授权的组织按照法律法规和档案管理制度规定，将执法全过程记录资料归档保存。</w:t>
      </w:r>
    </w:p>
    <w:p w14:paraId="54ABA655">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　　第十五条 本制度自发布之日起施行。</w:t>
      </w:r>
    </w:p>
    <w:p w14:paraId="0B0D62B9">
      <w:pPr>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84085"/>
    <w:rsid w:val="40116BEB"/>
    <w:rsid w:val="521456BB"/>
    <w:rsid w:val="5DFD6ABD"/>
    <w:rsid w:val="7DDD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Times New Roman" w:eastAsia="FangSong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2024-06-04T00:57:00Z</dcterms:created>
  <dc:creator>Administrator</dc:creator>
  <cp:lastModifiedBy>user</cp:lastModifiedBy>
  <dcterms:modified xsi:type="dcterms:W3CDTF">2026-04-15T12:06:34Z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FCFBA4500E02AB7FEE4C7369AC598128_42</vt:lpwstr>
  </property>
</Properties>
</file>