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69CB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白碱滩区中学寄宿制改革方案</w:t>
      </w:r>
    </w:p>
    <w:p w14:paraId="14A6467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9EA4C8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为深入贯彻教育部等九部门于2021年12月9日联合印发的《“十四五”县域普通高中发展提升行动计划》（教基〔2021〕8 号）以及教育部、国家发展改革委、财政部 2023 年印发的《关于实施新时代基础教育扩优提质行动计划的意见》（教基〔2023〕4 号），整合优化教育资源，为我区学生提供全天候的学习与生活环境，强化学习效果，培养其良好的学习习惯和独立生活能力，从而提升综合素质和知识技能，全面提高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教育质量</w:t>
      </w:r>
      <w:r>
        <w:rPr>
          <w:rFonts w:ascii="Times New Roman" w:hAnsi="Times New Roman" w:eastAsia="仿宋_GB2312" w:cs="Times New Roman"/>
          <w:sz w:val="32"/>
          <w:szCs w:val="32"/>
        </w:rPr>
        <w:t>，同时进一步加强学校教育的系统性和连贯性，更高效地组织教学活动与课后辅导，推动教育质量和管理水平迈向新台阶，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加快建设教育强区，</w:t>
      </w:r>
      <w:r>
        <w:rPr>
          <w:rFonts w:ascii="Times New Roman" w:hAnsi="Times New Roman" w:eastAsia="仿宋_GB2312" w:cs="Times New Roman"/>
          <w:sz w:val="32"/>
          <w:szCs w:val="32"/>
        </w:rPr>
        <w:t>最终让白碱滩区的学生享受到更优质、更全面的教育服务，为其未来发展奠定坚实基础。</w:t>
      </w:r>
    </w:p>
    <w:p w14:paraId="3C859B59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一、基本情况</w:t>
      </w:r>
    </w:p>
    <w:p w14:paraId="6CA57EC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白碱滩区目前有四所中学，其中本地初中1所，内初班2所，完全中学1所。学生具体情况如下：</w:t>
      </w:r>
    </w:p>
    <w:tbl>
      <w:tblPr>
        <w:tblStyle w:val="5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91"/>
        <w:gridCol w:w="1039"/>
        <w:gridCol w:w="937"/>
        <w:gridCol w:w="937"/>
        <w:gridCol w:w="1019"/>
        <w:gridCol w:w="937"/>
        <w:gridCol w:w="937"/>
      </w:tblGrid>
      <w:tr w14:paraId="3A18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3FE2D4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191" w:type="dxa"/>
            <w:vAlign w:val="center"/>
          </w:tcPr>
          <w:p w14:paraId="691CD10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1039" w:type="dxa"/>
            <w:vAlign w:val="center"/>
          </w:tcPr>
          <w:p w14:paraId="118C665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学生总人数</w:t>
            </w:r>
          </w:p>
        </w:tc>
        <w:tc>
          <w:tcPr>
            <w:tcW w:w="937" w:type="dxa"/>
            <w:vAlign w:val="center"/>
          </w:tcPr>
          <w:p w14:paraId="523E0AA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目前住宿生数</w:t>
            </w:r>
          </w:p>
        </w:tc>
        <w:tc>
          <w:tcPr>
            <w:tcW w:w="937" w:type="dxa"/>
            <w:vAlign w:val="center"/>
          </w:tcPr>
          <w:p w14:paraId="312C026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宿舍楼数量</w:t>
            </w:r>
          </w:p>
        </w:tc>
        <w:tc>
          <w:tcPr>
            <w:tcW w:w="1019" w:type="dxa"/>
            <w:vAlign w:val="center"/>
          </w:tcPr>
          <w:p w14:paraId="00654A2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宿舍条件评分</w:t>
            </w:r>
          </w:p>
        </w:tc>
        <w:tc>
          <w:tcPr>
            <w:tcW w:w="937" w:type="dxa"/>
            <w:vAlign w:val="center"/>
          </w:tcPr>
          <w:p w14:paraId="48DA124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食堂条件评分</w:t>
            </w:r>
          </w:p>
        </w:tc>
        <w:tc>
          <w:tcPr>
            <w:tcW w:w="937" w:type="dxa"/>
            <w:vAlign w:val="center"/>
          </w:tcPr>
          <w:p w14:paraId="70FD224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改革意向评分</w:t>
            </w:r>
          </w:p>
        </w:tc>
      </w:tr>
      <w:tr w14:paraId="739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0DF47F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vAlign w:val="center"/>
          </w:tcPr>
          <w:p w14:paraId="20D8D95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第五中学</w:t>
            </w:r>
          </w:p>
        </w:tc>
        <w:tc>
          <w:tcPr>
            <w:tcW w:w="1039" w:type="dxa"/>
            <w:vAlign w:val="center"/>
          </w:tcPr>
          <w:p w14:paraId="3A17068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1599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061F85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1034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9808A7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34C591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303604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390C30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</w:t>
            </w:r>
          </w:p>
        </w:tc>
      </w:tr>
      <w:tr w14:paraId="6A2F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4F8CEE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vAlign w:val="center"/>
          </w:tcPr>
          <w:p w14:paraId="782749F6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第九中学</w:t>
            </w:r>
          </w:p>
        </w:tc>
        <w:tc>
          <w:tcPr>
            <w:tcW w:w="1039" w:type="dxa"/>
            <w:vAlign w:val="center"/>
          </w:tcPr>
          <w:p w14:paraId="164D69D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277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2E2202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7F8DAE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F29C20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465C20B0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75EC81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7A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2BA4D6E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14:paraId="6DD604A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第十中学</w:t>
            </w:r>
          </w:p>
        </w:tc>
        <w:tc>
          <w:tcPr>
            <w:tcW w:w="1039" w:type="dxa"/>
            <w:vAlign w:val="center"/>
          </w:tcPr>
          <w:p w14:paraId="467CA01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1593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616086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1476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64CB81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3F73C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5491A7E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08A2A05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</w:t>
            </w:r>
          </w:p>
        </w:tc>
      </w:tr>
      <w:tr w14:paraId="2043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1EE6B64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vAlign w:val="center"/>
          </w:tcPr>
          <w:p w14:paraId="429ABE0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第十三中学（初中）</w:t>
            </w:r>
          </w:p>
        </w:tc>
        <w:tc>
          <w:tcPr>
            <w:tcW w:w="1039" w:type="dxa"/>
            <w:vAlign w:val="center"/>
          </w:tcPr>
          <w:p w14:paraId="4578350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882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F9759BC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5C5A555D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1089C959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10FE18C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90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14:paraId="7F093BA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70</w:t>
            </w:r>
          </w:p>
        </w:tc>
      </w:tr>
      <w:tr w14:paraId="2423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5F7E8C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  <w:vAlign w:val="center"/>
          </w:tcPr>
          <w:p w14:paraId="52A95283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第十三中学（高中）</w:t>
            </w:r>
          </w:p>
        </w:tc>
        <w:tc>
          <w:tcPr>
            <w:tcW w:w="1039" w:type="dxa"/>
            <w:vAlign w:val="center"/>
          </w:tcPr>
          <w:p w14:paraId="44CF44FB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824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E961F6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148</w:t>
            </w: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 w14:paraId="403FCAE6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 w14:paraId="6A57A588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 w14:paraId="3F76334A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 w14:paraId="349A7267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7FFC3E5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白碱滩区小学各年级人数统计表</w:t>
      </w:r>
    </w:p>
    <w:tbl>
      <w:tblPr>
        <w:tblStyle w:val="4"/>
        <w:tblW w:w="91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98"/>
        <w:gridCol w:w="1080"/>
        <w:gridCol w:w="1080"/>
        <w:gridCol w:w="1080"/>
        <w:gridCol w:w="1080"/>
        <w:gridCol w:w="1080"/>
        <w:gridCol w:w="1845"/>
      </w:tblGrid>
      <w:tr w14:paraId="1FD6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0ADBD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9FC08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十四小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AA18E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十六小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8ABE5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十八小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B5210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十九小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C16C2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二十小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5DEC4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汇总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D684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17EB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9AB4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0D953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22FC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01AE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24559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F5A8D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5A8E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420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16DB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2030年上初中</w:t>
            </w:r>
          </w:p>
        </w:tc>
      </w:tr>
      <w:tr w14:paraId="7BA87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A073C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二年级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8662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720E4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99914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673D7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ACDA1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3672A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D843A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2029年上初中</w:t>
            </w:r>
          </w:p>
        </w:tc>
      </w:tr>
      <w:tr w14:paraId="5A1C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8CFE8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三年级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0C38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F0164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92FD7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1221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94A93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2BA04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576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B1B29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2028年上初中</w:t>
            </w:r>
          </w:p>
        </w:tc>
      </w:tr>
      <w:tr w14:paraId="4C39B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57B6F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四年级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12CD3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5691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22D23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E647F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62AD7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64C1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669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C199E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2027年上初中</w:t>
            </w:r>
          </w:p>
        </w:tc>
      </w:tr>
      <w:tr w14:paraId="3D45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6091E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五年级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C9ACC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F6E73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10683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7BEEC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83795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D21E6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642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500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2026年上初中</w:t>
            </w:r>
          </w:p>
        </w:tc>
      </w:tr>
      <w:tr w14:paraId="2F1F3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2C9E5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六年级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C3F88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231DD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3D0BE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FFC49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24A20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67C4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672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DAD4B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2025年上初中</w:t>
            </w:r>
          </w:p>
        </w:tc>
      </w:tr>
      <w:tr w14:paraId="58E1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8B2C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汇总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10314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551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400DB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5C29C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1177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BADB5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1163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7E10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478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561FD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3544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0F955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E9C3E74">
      <w:pPr>
        <w:spacing w:line="3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8"/>
          <w:szCs w:val="28"/>
        </w:rPr>
        <w:t>白碱滩区各幼儿园人数统计表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00"/>
        <w:gridCol w:w="1274"/>
        <w:gridCol w:w="1174"/>
        <w:gridCol w:w="1373"/>
        <w:gridCol w:w="1373"/>
      </w:tblGrid>
      <w:tr w14:paraId="6404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2B14DDD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校园</w:t>
            </w:r>
          </w:p>
        </w:tc>
        <w:tc>
          <w:tcPr>
            <w:tcW w:w="1200" w:type="dxa"/>
          </w:tcPr>
          <w:p w14:paraId="5A8FDBB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小班</w:t>
            </w:r>
          </w:p>
        </w:tc>
        <w:tc>
          <w:tcPr>
            <w:tcW w:w="1274" w:type="dxa"/>
          </w:tcPr>
          <w:p w14:paraId="5BEE094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中班</w:t>
            </w:r>
          </w:p>
        </w:tc>
        <w:tc>
          <w:tcPr>
            <w:tcW w:w="1174" w:type="dxa"/>
          </w:tcPr>
          <w:p w14:paraId="55E6A8E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大班</w:t>
            </w:r>
          </w:p>
        </w:tc>
        <w:tc>
          <w:tcPr>
            <w:tcW w:w="1373" w:type="dxa"/>
          </w:tcPr>
          <w:p w14:paraId="0CEB9EE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汇总</w:t>
            </w:r>
          </w:p>
        </w:tc>
        <w:tc>
          <w:tcPr>
            <w:tcW w:w="1373" w:type="dxa"/>
          </w:tcPr>
          <w:p w14:paraId="463B179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7B6C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0DC7D36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北坡幼儿园</w:t>
            </w:r>
          </w:p>
        </w:tc>
        <w:tc>
          <w:tcPr>
            <w:tcW w:w="1200" w:type="dxa"/>
          </w:tcPr>
          <w:p w14:paraId="4605781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</w:tcPr>
          <w:p w14:paraId="5ADC351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14:paraId="4CED721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1373" w:type="dxa"/>
          </w:tcPr>
          <w:p w14:paraId="4C3DF7A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133</w:t>
            </w:r>
          </w:p>
        </w:tc>
        <w:tc>
          <w:tcPr>
            <w:tcW w:w="1373" w:type="dxa"/>
          </w:tcPr>
          <w:p w14:paraId="005296B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45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11E326F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金龙幼儿园</w:t>
            </w:r>
          </w:p>
        </w:tc>
        <w:tc>
          <w:tcPr>
            <w:tcW w:w="1200" w:type="dxa"/>
          </w:tcPr>
          <w:p w14:paraId="5259D69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49</w:t>
            </w:r>
          </w:p>
        </w:tc>
        <w:tc>
          <w:tcPr>
            <w:tcW w:w="1274" w:type="dxa"/>
          </w:tcPr>
          <w:p w14:paraId="5B8B814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67</w:t>
            </w:r>
          </w:p>
        </w:tc>
        <w:tc>
          <w:tcPr>
            <w:tcW w:w="1174" w:type="dxa"/>
            <w:shd w:val="clear" w:color="auto" w:fill="auto"/>
          </w:tcPr>
          <w:p w14:paraId="11EA7F3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71</w:t>
            </w:r>
          </w:p>
        </w:tc>
        <w:tc>
          <w:tcPr>
            <w:tcW w:w="1373" w:type="dxa"/>
          </w:tcPr>
          <w:p w14:paraId="6C20453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187</w:t>
            </w:r>
          </w:p>
        </w:tc>
        <w:tc>
          <w:tcPr>
            <w:tcW w:w="1373" w:type="dxa"/>
          </w:tcPr>
          <w:p w14:paraId="2D0B30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1C9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 w14:paraId="7894126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远征幼儿园</w:t>
            </w:r>
          </w:p>
        </w:tc>
        <w:tc>
          <w:tcPr>
            <w:tcW w:w="1200" w:type="dxa"/>
          </w:tcPr>
          <w:p w14:paraId="639300D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79</w:t>
            </w:r>
          </w:p>
        </w:tc>
        <w:tc>
          <w:tcPr>
            <w:tcW w:w="1274" w:type="dxa"/>
          </w:tcPr>
          <w:p w14:paraId="19930E1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74</w:t>
            </w:r>
          </w:p>
        </w:tc>
        <w:tc>
          <w:tcPr>
            <w:tcW w:w="1174" w:type="dxa"/>
            <w:shd w:val="clear" w:color="auto" w:fill="auto"/>
          </w:tcPr>
          <w:p w14:paraId="3990831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93</w:t>
            </w:r>
          </w:p>
        </w:tc>
        <w:tc>
          <w:tcPr>
            <w:tcW w:w="1373" w:type="dxa"/>
          </w:tcPr>
          <w:p w14:paraId="7801D10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246</w:t>
            </w:r>
          </w:p>
        </w:tc>
        <w:tc>
          <w:tcPr>
            <w:tcW w:w="1373" w:type="dxa"/>
          </w:tcPr>
          <w:p w14:paraId="78BE262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E6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auto"/>
          </w:tcPr>
          <w:p w14:paraId="23C7EA9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晨光幼儿园</w:t>
            </w:r>
          </w:p>
        </w:tc>
        <w:tc>
          <w:tcPr>
            <w:tcW w:w="1200" w:type="dxa"/>
          </w:tcPr>
          <w:p w14:paraId="477F311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14:paraId="758B2CD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1174" w:type="dxa"/>
            <w:shd w:val="clear" w:color="auto" w:fill="auto"/>
          </w:tcPr>
          <w:p w14:paraId="774382F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14:paraId="74039E7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55</w:t>
            </w:r>
          </w:p>
        </w:tc>
        <w:tc>
          <w:tcPr>
            <w:tcW w:w="1373" w:type="dxa"/>
          </w:tcPr>
          <w:p w14:paraId="49E3DEC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45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auto"/>
          </w:tcPr>
          <w:p w14:paraId="2E90C3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跃进幼儿园</w:t>
            </w:r>
          </w:p>
        </w:tc>
        <w:tc>
          <w:tcPr>
            <w:tcW w:w="1200" w:type="dxa"/>
          </w:tcPr>
          <w:p w14:paraId="02AA80B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73</w:t>
            </w:r>
          </w:p>
        </w:tc>
        <w:tc>
          <w:tcPr>
            <w:tcW w:w="1274" w:type="dxa"/>
          </w:tcPr>
          <w:p w14:paraId="6217CDE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108</w:t>
            </w:r>
          </w:p>
        </w:tc>
        <w:tc>
          <w:tcPr>
            <w:tcW w:w="1174" w:type="dxa"/>
            <w:shd w:val="clear" w:color="auto" w:fill="auto"/>
          </w:tcPr>
          <w:p w14:paraId="4644162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95</w:t>
            </w:r>
          </w:p>
        </w:tc>
        <w:tc>
          <w:tcPr>
            <w:tcW w:w="1373" w:type="dxa"/>
          </w:tcPr>
          <w:p w14:paraId="3D13B0B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276</w:t>
            </w:r>
          </w:p>
        </w:tc>
        <w:tc>
          <w:tcPr>
            <w:tcW w:w="1373" w:type="dxa"/>
          </w:tcPr>
          <w:p w14:paraId="376F135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7C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auto"/>
          </w:tcPr>
          <w:p w14:paraId="6DFB925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中兴幼儿园</w:t>
            </w:r>
          </w:p>
        </w:tc>
        <w:tc>
          <w:tcPr>
            <w:tcW w:w="1200" w:type="dxa"/>
          </w:tcPr>
          <w:p w14:paraId="67290C8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</w:tcPr>
          <w:p w14:paraId="2CD1C46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174" w:type="dxa"/>
            <w:shd w:val="clear" w:color="auto" w:fill="auto"/>
          </w:tcPr>
          <w:p w14:paraId="0668497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14:paraId="69D7D80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79</w:t>
            </w:r>
          </w:p>
        </w:tc>
        <w:tc>
          <w:tcPr>
            <w:tcW w:w="1373" w:type="dxa"/>
          </w:tcPr>
          <w:p w14:paraId="1886CD4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D5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auto"/>
          </w:tcPr>
          <w:p w14:paraId="7B22CB9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康宁幼儿园</w:t>
            </w:r>
          </w:p>
        </w:tc>
        <w:tc>
          <w:tcPr>
            <w:tcW w:w="1200" w:type="dxa"/>
          </w:tcPr>
          <w:p w14:paraId="00E9CAC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1274" w:type="dxa"/>
          </w:tcPr>
          <w:p w14:paraId="2414390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1174" w:type="dxa"/>
            <w:shd w:val="clear" w:color="auto" w:fill="auto"/>
          </w:tcPr>
          <w:p w14:paraId="36DCEFD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51</w:t>
            </w:r>
          </w:p>
        </w:tc>
        <w:tc>
          <w:tcPr>
            <w:tcW w:w="1373" w:type="dxa"/>
          </w:tcPr>
          <w:p w14:paraId="54E96A0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134</w:t>
            </w:r>
          </w:p>
        </w:tc>
        <w:tc>
          <w:tcPr>
            <w:tcW w:w="1373" w:type="dxa"/>
          </w:tcPr>
          <w:p w14:paraId="19954D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5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shd w:val="clear" w:color="auto" w:fill="auto"/>
          </w:tcPr>
          <w:p w14:paraId="19AD04A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汇总</w:t>
            </w:r>
          </w:p>
        </w:tc>
        <w:tc>
          <w:tcPr>
            <w:tcW w:w="1200" w:type="dxa"/>
          </w:tcPr>
          <w:p w14:paraId="1D979D8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310</w:t>
            </w:r>
          </w:p>
        </w:tc>
        <w:tc>
          <w:tcPr>
            <w:tcW w:w="1274" w:type="dxa"/>
          </w:tcPr>
          <w:p w14:paraId="5C834CB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393</w:t>
            </w:r>
          </w:p>
        </w:tc>
        <w:tc>
          <w:tcPr>
            <w:tcW w:w="1174" w:type="dxa"/>
            <w:shd w:val="clear" w:color="auto" w:fill="auto"/>
          </w:tcPr>
          <w:p w14:paraId="3422C7F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407</w:t>
            </w:r>
          </w:p>
        </w:tc>
        <w:tc>
          <w:tcPr>
            <w:tcW w:w="1373" w:type="dxa"/>
          </w:tcPr>
          <w:p w14:paraId="355D62F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1110</w:t>
            </w:r>
          </w:p>
        </w:tc>
        <w:tc>
          <w:tcPr>
            <w:tcW w:w="1373" w:type="dxa"/>
          </w:tcPr>
          <w:p w14:paraId="5AAB2FB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FF5EFC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4834890" cy="2743200"/>
            <wp:effectExtent l="4445" t="4445" r="18415" b="14605"/>
            <wp:docPr id="6" name="图表 5" descr="7b0a202020202263686172745265734964223a202232303437313431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8FBB3ED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二、主要改革方向</w:t>
      </w:r>
    </w:p>
    <w:p w14:paraId="4B326BC1"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第一阶段：推进三所中学部分学生寄宿制改革，计划于2025年9月实施，不涉及生源调整。预计达成目标：</w:t>
      </w:r>
    </w:p>
    <w:p w14:paraId="685CB11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第五中学初三年级所有走读学生全部转为寄宿制，共计2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0人，加上原有寄宿生，总寄宿人数达1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250</w:t>
      </w:r>
      <w:r>
        <w:rPr>
          <w:rFonts w:ascii="Times New Roman" w:hAnsi="Times New Roman" w:eastAsia="仿宋_GB2312" w:cs="Times New Roman"/>
          <w:sz w:val="32"/>
          <w:szCs w:val="32"/>
        </w:rPr>
        <w:t>人。</w:t>
      </w:r>
    </w:p>
    <w:p w14:paraId="4702A15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第十中学三个年级的走读学生全面推行寄宿制，共计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120</w:t>
      </w:r>
      <w:r>
        <w:rPr>
          <w:rFonts w:ascii="Times New Roman" w:hAnsi="Times New Roman" w:eastAsia="仿宋_GB2312" w:cs="Times New Roman"/>
          <w:sz w:val="32"/>
          <w:szCs w:val="32"/>
        </w:rPr>
        <w:t>人，加上原有寄宿生，总寄宿人数达1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62</w:t>
      </w:r>
      <w:r>
        <w:rPr>
          <w:rFonts w:ascii="Times New Roman" w:hAnsi="Times New Roman" w:eastAsia="仿宋_GB2312" w:cs="Times New Roman"/>
          <w:sz w:val="32"/>
          <w:szCs w:val="32"/>
        </w:rPr>
        <w:t>0人。</w:t>
      </w:r>
    </w:p>
    <w:p w14:paraId="4AF536B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第十三中学从高中三个年级中选拔400名优秀学生入住，确保寄宿制资源用于学业表现突出的学生。</w:t>
      </w:r>
    </w:p>
    <w:p w14:paraId="449D6FAE">
      <w:pPr>
        <w:spacing w:before="93" w:beforeLines="30" w:after="93" w:afterLines="30" w:line="560" w:lineRule="exact"/>
        <w:ind w:firstLine="640" w:firstLineChars="200"/>
        <w:jc w:val="left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本阶段预算总计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2000</w:t>
      </w:r>
      <w:r>
        <w:rPr>
          <w:rFonts w:ascii="Times New Roman" w:hAnsi="Times New Roman" w:eastAsia="黑体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，预计资金来源为市级及以上一般债。</w:t>
      </w:r>
    </w:p>
    <w:p w14:paraId="66D231B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改造细节：</w:t>
      </w:r>
    </w:p>
    <w:p w14:paraId="28CAFD19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1.第五中学：</w:t>
      </w:r>
      <w:r>
        <w:rPr>
          <w:rFonts w:ascii="Times New Roman" w:hAnsi="Times New Roman" w:eastAsia="仿宋_GB2312" w:cs="Times New Roman"/>
          <w:sz w:val="32"/>
          <w:szCs w:val="32"/>
        </w:rPr>
        <w:t>对现有的两栋宿舍楼进行全面改造，具体改造内容包括：地板铺设、墙面粉刷、暖气包更换、储物柜更新以及门窗更换。改造完成后，预计新增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0个床位。此外，通过打通原晾衣间和相邻宿舍，每层宿舍楼增设40平方米的洗澡间，同时满足20名学生使用。食堂方面，将现有食堂与澡堂打通，使食堂面积从2900平方米扩展至3500平方米，增加400个学生的就餐空间。</w:t>
      </w:r>
    </w:p>
    <w:p w14:paraId="0E5C6EF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2.第十中学：</w:t>
      </w:r>
      <w:r>
        <w:rPr>
          <w:rFonts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黑体" w:cs="Times New Roman"/>
          <w:sz w:val="32"/>
          <w:szCs w:val="32"/>
        </w:rPr>
        <w:t>5号宿舍楼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和服务楼</w:t>
      </w:r>
      <w:r>
        <w:rPr>
          <w:rFonts w:ascii="Times New Roman" w:hAnsi="Times New Roman" w:eastAsia="仿宋_GB2312" w:cs="Times New Roman"/>
          <w:sz w:val="32"/>
          <w:szCs w:val="32"/>
        </w:rPr>
        <w:t>进行全面改造，内容包括墙面找平粉刷、电路和暖气系统更新、上下水管道更换、每层新增两个卫生间和洗漱间、门窗更换、楼顶防水处理，并配备学习桌和储物柜。改造完成后，预计新增300个床位。</w:t>
      </w:r>
    </w:p>
    <w:p w14:paraId="152331F8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（一）本阶段配套人力资源。</w:t>
      </w:r>
    </w:p>
    <w:p w14:paraId="0240ABF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1.食堂工作人员。</w:t>
      </w:r>
    </w:p>
    <w:p w14:paraId="0613124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根据《新疆区内初中班学校食堂管理暂行规定》，食堂未配备机械设备的情况下，应按照1:40的比例配备工作人员。第五中学新增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0名寄宿生，第十中学新增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0名寄宿生，两所学校共计新增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320</w:t>
      </w:r>
      <w:r>
        <w:rPr>
          <w:rFonts w:ascii="Times New Roman" w:hAnsi="Times New Roman" w:eastAsia="仿宋_GB2312" w:cs="Times New Roman"/>
          <w:sz w:val="32"/>
          <w:szCs w:val="32"/>
        </w:rPr>
        <w:t>名学生，因此</w:t>
      </w:r>
      <w:r>
        <w:rPr>
          <w:rFonts w:ascii="Times New Roman" w:hAnsi="Times New Roman" w:eastAsia="黑体" w:cs="Times New Roman"/>
          <w:sz w:val="32"/>
          <w:szCs w:val="32"/>
        </w:rPr>
        <w:t>需要新增</w:t>
      </w:r>
      <w:r>
        <w:rPr>
          <w:rFonts w:hint="eastAsia" w:ascii="Times New Roman" w:hAnsi="Times New Roman" w:eastAsia="黑体" w:cs="Times New Roman"/>
          <w:sz w:val="32"/>
          <w:szCs w:val="32"/>
        </w:rPr>
        <w:t>8</w:t>
      </w:r>
      <w:r>
        <w:rPr>
          <w:rFonts w:ascii="Times New Roman" w:hAnsi="Times New Roman" w:eastAsia="黑体" w:cs="Times New Roman"/>
          <w:sz w:val="32"/>
          <w:szCs w:val="32"/>
        </w:rPr>
        <w:t>名食堂员工。</w:t>
      </w:r>
      <w:r>
        <w:rPr>
          <w:rFonts w:ascii="Times New Roman" w:hAnsi="Times New Roman" w:eastAsia="仿宋_GB2312" w:cs="Times New Roman"/>
          <w:sz w:val="32"/>
          <w:szCs w:val="32"/>
        </w:rPr>
        <w:t>第十三中学的食堂为外包营利性模式，故不考虑新增食堂员工。</w:t>
      </w:r>
    </w:p>
    <w:p w14:paraId="24B01F6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2.宿舍生活老师。</w:t>
      </w:r>
      <w:bookmarkStart w:id="0" w:name="_GoBack"/>
      <w:bookmarkEnd w:id="0"/>
    </w:p>
    <w:p w14:paraId="13B2AB4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第十中学新增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120</w:t>
      </w:r>
      <w:r>
        <w:rPr>
          <w:rFonts w:ascii="Times New Roman" w:hAnsi="Times New Roman" w:eastAsia="仿宋_GB2312" w:cs="Times New Roman"/>
          <w:sz w:val="32"/>
          <w:szCs w:val="32"/>
        </w:rPr>
        <w:t>名寄宿生，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启用一栋改造宿舍楼，需要新增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2名生活老师。</w:t>
      </w:r>
      <w:r>
        <w:rPr>
          <w:rFonts w:ascii="Times New Roman" w:hAnsi="Times New Roman" w:eastAsia="仿宋_GB2312" w:cs="Times New Roman"/>
          <w:sz w:val="32"/>
          <w:szCs w:val="32"/>
        </w:rPr>
        <w:t>考虑到2025年9月小学段学生数量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开始</w:t>
      </w:r>
      <w:r>
        <w:rPr>
          <w:rFonts w:ascii="Times New Roman" w:hAnsi="Times New Roman" w:eastAsia="仿宋_GB2312" w:cs="Times New Roman"/>
          <w:sz w:val="32"/>
          <w:szCs w:val="32"/>
        </w:rPr>
        <w:t>减少（约265人），部分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小学</w:t>
      </w:r>
      <w:r>
        <w:rPr>
          <w:rFonts w:ascii="Times New Roman" w:hAnsi="Times New Roman" w:eastAsia="仿宋_GB2312" w:cs="Times New Roman"/>
          <w:sz w:val="32"/>
          <w:szCs w:val="32"/>
        </w:rPr>
        <w:t>教师可以转岗担任生活老师，缓解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外包服务资金</w:t>
      </w:r>
      <w:r>
        <w:rPr>
          <w:rFonts w:ascii="Times New Roman" w:hAnsi="Times New Roman" w:eastAsia="仿宋_GB2312" w:cs="Times New Roman"/>
          <w:sz w:val="32"/>
          <w:szCs w:val="32"/>
        </w:rPr>
        <w:t>短缺问题。</w:t>
      </w:r>
    </w:p>
    <w:p w14:paraId="653E3601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（二）寄宿制改革工作推进表</w:t>
      </w:r>
    </w:p>
    <w:tbl>
      <w:tblPr>
        <w:tblStyle w:val="5"/>
        <w:tblW w:w="9723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5018"/>
        <w:gridCol w:w="2250"/>
      </w:tblGrid>
      <w:tr w14:paraId="236A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</w:tcPr>
          <w:p w14:paraId="1EAABBBA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时间</w:t>
            </w:r>
          </w:p>
        </w:tc>
        <w:tc>
          <w:tcPr>
            <w:tcW w:w="5018" w:type="dxa"/>
          </w:tcPr>
          <w:p w14:paraId="16F08F9C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推进项目</w:t>
            </w:r>
          </w:p>
        </w:tc>
        <w:tc>
          <w:tcPr>
            <w:tcW w:w="2250" w:type="dxa"/>
          </w:tcPr>
          <w:p w14:paraId="25C220A0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责任部门</w:t>
            </w:r>
          </w:p>
        </w:tc>
      </w:tr>
      <w:tr w14:paraId="54B3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4351DA89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2025年1月</w:t>
            </w:r>
          </w:p>
        </w:tc>
        <w:tc>
          <w:tcPr>
            <w:tcW w:w="5018" w:type="dxa"/>
            <w:vAlign w:val="center"/>
          </w:tcPr>
          <w:p w14:paraId="36399449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第五中学摸排现初二学生寄宿需求、第十中学摸排所有走读学生寄宿需求、第十三中学摸排400名高中优秀学生寄宿需求。</w:t>
            </w:r>
          </w:p>
        </w:tc>
        <w:tc>
          <w:tcPr>
            <w:tcW w:w="2250" w:type="dxa"/>
            <w:vAlign w:val="center"/>
          </w:tcPr>
          <w:p w14:paraId="59FA782E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普教办</w:t>
            </w:r>
          </w:p>
          <w:p w14:paraId="78E1575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77E1CF7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  <w:p w14:paraId="2CE1277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第十三中学</w:t>
            </w:r>
          </w:p>
        </w:tc>
      </w:tr>
      <w:tr w14:paraId="2D4A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01713DA3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2025年1月至5月</w:t>
            </w:r>
          </w:p>
        </w:tc>
        <w:tc>
          <w:tcPr>
            <w:tcW w:w="5018" w:type="dxa"/>
            <w:vAlign w:val="center"/>
          </w:tcPr>
          <w:p w14:paraId="70563B9A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争取上级各类资金900万元，对第五中学、第十中学宿舍改造升级。</w:t>
            </w:r>
          </w:p>
        </w:tc>
        <w:tc>
          <w:tcPr>
            <w:tcW w:w="2250" w:type="dxa"/>
            <w:vAlign w:val="center"/>
          </w:tcPr>
          <w:p w14:paraId="3739754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安条办</w:t>
            </w:r>
          </w:p>
          <w:p w14:paraId="32555DF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1001BA0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</w:tc>
      </w:tr>
      <w:tr w14:paraId="7E3F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137946B0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2025年3月</w:t>
            </w:r>
          </w:p>
        </w:tc>
        <w:tc>
          <w:tcPr>
            <w:tcW w:w="5018" w:type="dxa"/>
            <w:vAlign w:val="center"/>
          </w:tcPr>
          <w:p w14:paraId="2E997C52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利用城乡义务教育公用经费，第五中学购置210张床、第十中学购置120张床。</w:t>
            </w:r>
          </w:p>
        </w:tc>
        <w:tc>
          <w:tcPr>
            <w:tcW w:w="2250" w:type="dxa"/>
            <w:vAlign w:val="center"/>
          </w:tcPr>
          <w:p w14:paraId="514319F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安条办</w:t>
            </w:r>
          </w:p>
          <w:p w14:paraId="16484A8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6E6044E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</w:tc>
      </w:tr>
      <w:tr w14:paraId="0E51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6164D693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2025年5月至7月</w:t>
            </w:r>
          </w:p>
        </w:tc>
        <w:tc>
          <w:tcPr>
            <w:tcW w:w="5018" w:type="dxa"/>
            <w:vAlign w:val="center"/>
          </w:tcPr>
          <w:p w14:paraId="7488A109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针对两所学校宿舍改造项目招标、公示，完成施工前各项准备工作。</w:t>
            </w:r>
          </w:p>
        </w:tc>
        <w:tc>
          <w:tcPr>
            <w:tcW w:w="2250" w:type="dxa"/>
            <w:vAlign w:val="center"/>
          </w:tcPr>
          <w:p w14:paraId="3896DC1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安条办</w:t>
            </w:r>
          </w:p>
          <w:p w14:paraId="0E86481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50880C6B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</w:tc>
      </w:tr>
      <w:tr w14:paraId="142E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5F1BCF90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2025年7月10日至8月10日</w:t>
            </w:r>
          </w:p>
        </w:tc>
        <w:tc>
          <w:tcPr>
            <w:tcW w:w="5018" w:type="dxa"/>
            <w:vAlign w:val="center"/>
          </w:tcPr>
          <w:p w14:paraId="48F6A7BF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完成两所学校宿舍改造升级</w:t>
            </w:r>
          </w:p>
        </w:tc>
        <w:tc>
          <w:tcPr>
            <w:tcW w:w="2250" w:type="dxa"/>
            <w:vAlign w:val="center"/>
          </w:tcPr>
          <w:p w14:paraId="398E1B7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安条办</w:t>
            </w:r>
          </w:p>
          <w:p w14:paraId="1BC045E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3A456B35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</w:tc>
      </w:tr>
      <w:tr w14:paraId="724B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5AB0C9E0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2025年7月20日至8月20日</w:t>
            </w:r>
          </w:p>
        </w:tc>
        <w:tc>
          <w:tcPr>
            <w:tcW w:w="5018" w:type="dxa"/>
            <w:vAlign w:val="center"/>
          </w:tcPr>
          <w:p w14:paraId="4B3D82A5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三所中学完成招生，公示寄宿学生名单，与家长签订寄宿制承诺书并下发寄宿学生注意事项。</w:t>
            </w:r>
          </w:p>
        </w:tc>
        <w:tc>
          <w:tcPr>
            <w:tcW w:w="2250" w:type="dxa"/>
            <w:vAlign w:val="center"/>
          </w:tcPr>
          <w:p w14:paraId="11C9DFD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普教办</w:t>
            </w:r>
          </w:p>
          <w:p w14:paraId="089D042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0AB5768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  <w:p w14:paraId="6E92015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第十三中学</w:t>
            </w:r>
          </w:p>
        </w:tc>
      </w:tr>
      <w:tr w14:paraId="691A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5683539D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2025年8月20日</w:t>
            </w:r>
          </w:p>
        </w:tc>
        <w:tc>
          <w:tcPr>
            <w:tcW w:w="5018" w:type="dxa"/>
            <w:vAlign w:val="center"/>
          </w:tcPr>
          <w:p w14:paraId="072B8614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学生入校，第五中学初三学生、第十中学全部走读生、第十三中学400名优秀高中生全部开始寄宿制。</w:t>
            </w:r>
          </w:p>
        </w:tc>
        <w:tc>
          <w:tcPr>
            <w:tcW w:w="2250" w:type="dxa"/>
            <w:vAlign w:val="center"/>
          </w:tcPr>
          <w:p w14:paraId="2BC3712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普教办</w:t>
            </w:r>
          </w:p>
          <w:p w14:paraId="03D8AE60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2AA65E1C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  <w:p w14:paraId="4B752BB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第十三中学</w:t>
            </w:r>
          </w:p>
        </w:tc>
      </w:tr>
      <w:tr w14:paraId="0681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4AE7496A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2025年9月开始</w:t>
            </w:r>
          </w:p>
        </w:tc>
        <w:tc>
          <w:tcPr>
            <w:tcW w:w="5018" w:type="dxa"/>
            <w:vAlign w:val="center"/>
          </w:tcPr>
          <w:p w14:paraId="25F83CA1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每半学期召开一次寄宿生家长会议，对寄宿生在校表现、学习成绩进行客观真实反馈。使家长内心对寄宿制高度认可，形成家校合力，促进孩子健康成长。</w:t>
            </w:r>
          </w:p>
        </w:tc>
        <w:tc>
          <w:tcPr>
            <w:tcW w:w="2250" w:type="dxa"/>
            <w:vAlign w:val="center"/>
          </w:tcPr>
          <w:p w14:paraId="3F3AAD27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普教办</w:t>
            </w:r>
          </w:p>
          <w:p w14:paraId="491181A4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3FA74D9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第十中学</w:t>
            </w:r>
          </w:p>
          <w:p w14:paraId="1057771D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第十三中学</w:t>
            </w:r>
          </w:p>
        </w:tc>
      </w:tr>
      <w:tr w14:paraId="6E9E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2B4B7035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2025年9月至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2026年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2月</w:t>
            </w:r>
          </w:p>
        </w:tc>
        <w:tc>
          <w:tcPr>
            <w:tcW w:w="5018" w:type="dxa"/>
            <w:vAlign w:val="center"/>
          </w:tcPr>
          <w:p w14:paraId="081C728E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教育局条装办牵头，向区发改委提交住宿学生缴费标准申请，申请批复后，按照标准收取住宿费用。</w:t>
            </w:r>
          </w:p>
        </w:tc>
        <w:tc>
          <w:tcPr>
            <w:tcW w:w="2250" w:type="dxa"/>
            <w:vAlign w:val="center"/>
          </w:tcPr>
          <w:p w14:paraId="4663682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条装办</w:t>
            </w:r>
          </w:p>
        </w:tc>
      </w:tr>
      <w:tr w14:paraId="20A8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vAlign w:val="center"/>
          </w:tcPr>
          <w:p w14:paraId="5BB2ABF4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2026年6月至7月</w:t>
            </w:r>
          </w:p>
        </w:tc>
        <w:tc>
          <w:tcPr>
            <w:tcW w:w="5018" w:type="dxa"/>
            <w:vAlign w:val="center"/>
          </w:tcPr>
          <w:p w14:paraId="707B8D60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全面总结推进寄宿制改革过程中的优势与不足，针对推进过程出现的问题，三所中学集中研讨解决。</w:t>
            </w:r>
          </w:p>
        </w:tc>
        <w:tc>
          <w:tcPr>
            <w:tcW w:w="2250" w:type="dxa"/>
            <w:vAlign w:val="center"/>
          </w:tcPr>
          <w:p w14:paraId="4EEB7EA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普教办</w:t>
            </w:r>
          </w:p>
          <w:p w14:paraId="3B65CFE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第五中学</w:t>
            </w:r>
          </w:p>
          <w:p w14:paraId="4BE60D4A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第十中学</w:t>
            </w:r>
          </w:p>
          <w:p w14:paraId="53989C1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第十三中学</w:t>
            </w:r>
          </w:p>
        </w:tc>
      </w:tr>
    </w:tbl>
    <w:p w14:paraId="05F71C08"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第二阶段：持续推进三所中学寄宿制改革，计划于2027年9月完成。预计达成目标：</w:t>
      </w:r>
    </w:p>
    <w:p w14:paraId="73FB0F4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第五中学在第一阶段初三年级所有走读学生全部寄宿的基础上，完成初二年级走读生寄宿。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新增</w:t>
      </w:r>
      <w:r>
        <w:rPr>
          <w:rFonts w:ascii="Times New Roman" w:hAnsi="Times New Roman" w:eastAsia="仿宋_GB2312" w:cs="Times New Roman"/>
          <w:sz w:val="32"/>
          <w:szCs w:val="32"/>
        </w:rPr>
        <w:t>250人，加上原有寄宿生，总寄宿人数达15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0人。</w:t>
      </w:r>
    </w:p>
    <w:p w14:paraId="0187309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第十三中学保持第一阶段高中400名优秀学生住宿不变外，尝试分流50名有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寄宿</w:t>
      </w:r>
      <w:r>
        <w:rPr>
          <w:rFonts w:ascii="Times New Roman" w:hAnsi="Times New Roman" w:eastAsia="仿宋_GB2312" w:cs="Times New Roman"/>
          <w:sz w:val="32"/>
          <w:szCs w:val="32"/>
        </w:rPr>
        <w:t>意愿的初中学生至第十中学寄宿（不分年级）。</w:t>
      </w:r>
    </w:p>
    <w:p w14:paraId="3A5F606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第十中学保持第一阶段全员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走读生</w:t>
      </w:r>
      <w:r>
        <w:rPr>
          <w:rFonts w:ascii="Times New Roman" w:hAnsi="Times New Roman" w:eastAsia="仿宋_GB2312" w:cs="Times New Roman"/>
          <w:sz w:val="32"/>
          <w:szCs w:val="32"/>
        </w:rPr>
        <w:t>住宿不变外，尝试接收第十三中学50名左右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初中生</w:t>
      </w:r>
      <w:r>
        <w:rPr>
          <w:rFonts w:ascii="Times New Roman" w:hAnsi="Times New Roman" w:eastAsia="仿宋_GB2312" w:cs="Times New Roman"/>
          <w:sz w:val="32"/>
          <w:szCs w:val="32"/>
        </w:rPr>
        <w:t>住宿。</w:t>
      </w:r>
    </w:p>
    <w:p w14:paraId="78012F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本阶段预算总计2000万元，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第五中学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新建一栋四层5000平方米宿舍楼可容纳450人入住，</w:t>
      </w:r>
      <w:r>
        <w:rPr>
          <w:rFonts w:ascii="Times New Roman" w:hAnsi="Times New Roman" w:eastAsia="仿宋_GB2312" w:cs="Times New Roman"/>
          <w:sz w:val="32"/>
          <w:szCs w:val="32"/>
        </w:rPr>
        <w:t>资金来源为中央预算内资金。</w:t>
      </w:r>
    </w:p>
    <w:p w14:paraId="6077B5E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改造细节：</w:t>
      </w:r>
    </w:p>
    <w:p w14:paraId="6B8B56F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第五中学新建一栋5000平方米的宿舍楼，提供450个床位，项目已被自治区锁库并完成可行性研究报告，预计总投资2000万元。</w:t>
      </w:r>
    </w:p>
    <w:p w14:paraId="5B94CE1F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本阶段配套人力资源。</w:t>
      </w:r>
    </w:p>
    <w:p w14:paraId="76B46DA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1.食堂工作人员。</w:t>
      </w:r>
    </w:p>
    <w:p w14:paraId="02E06DB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根据《新疆区内初中班学校食堂管理暂行规定》，食堂未配备机械设备的情况下，应按照1:40的比例配备工作人员。第五中学新增250名寄宿生，第十中学新增50名寄宿生，两所学校共计新增300名学生，因此</w:t>
      </w:r>
      <w:r>
        <w:rPr>
          <w:rFonts w:ascii="Times New Roman" w:hAnsi="Times New Roman" w:eastAsia="黑体" w:cs="Times New Roman"/>
          <w:sz w:val="32"/>
          <w:szCs w:val="32"/>
        </w:rPr>
        <w:t>需要新增8名食堂员工。</w:t>
      </w:r>
    </w:p>
    <w:p w14:paraId="76DD3C9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2.宿舍生活老师。</w:t>
      </w:r>
    </w:p>
    <w:p w14:paraId="2069B75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第五中学新增250名寄宿生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，新增一栋宿舍楼，需要增加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2名生活老师</w:t>
      </w:r>
      <w:r>
        <w:rPr>
          <w:rFonts w:ascii="Times New Roman" w:hAnsi="Times New Roman" w:eastAsia="黑体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考虑到2027年9月小学段学生数量持续减少，部分教师可以转岗担任生活老师，缓解人员短缺问题。</w:t>
      </w:r>
    </w:p>
    <w:p w14:paraId="28B0C1A8"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第三阶段：至2031年9月，逐年调整生源布局，全面完成中学寄宿制改革。预计达成目标：</w:t>
      </w:r>
    </w:p>
    <w:p w14:paraId="2002254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第五中学初中三个年级（区内初中班1050人，本地走读生800人）将全部实施寄宿制；</w:t>
      </w:r>
    </w:p>
    <w:p w14:paraId="0D5D913B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第十中学三个年级走读生（区内初中班1500人，走读生500人）全部寄宿。</w:t>
      </w:r>
    </w:p>
    <w:p w14:paraId="599935E3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第十三中学转型为独立高级中学，不再承担初中教学任务，高中三个年级（预计1050人）全面推行寄宿制。</w:t>
      </w:r>
    </w:p>
    <w:p w14:paraId="65B51AC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本阶段预算总计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000万元，其中第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十三</w:t>
      </w:r>
      <w:r>
        <w:rPr>
          <w:rFonts w:ascii="Times New Roman" w:hAnsi="Times New Roman" w:eastAsia="仿宋_GB2312" w:cs="Times New Roman"/>
          <w:sz w:val="32"/>
          <w:szCs w:val="32"/>
        </w:rPr>
        <w:t>中学的改造预算为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000万元，资金来源为中央预算内资金。</w:t>
      </w:r>
    </w:p>
    <w:p w14:paraId="6FD24CC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改造细节：</w:t>
      </w:r>
    </w:p>
    <w:p w14:paraId="71D7E5A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十三</w:t>
      </w:r>
      <w:r>
        <w:rPr>
          <w:rFonts w:ascii="Times New Roman" w:hAnsi="Times New Roman" w:eastAsia="仿宋_GB2312" w:cs="Times New Roman"/>
          <w:sz w:val="32"/>
          <w:szCs w:val="32"/>
        </w:rPr>
        <w:t>中学新建一栋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000平方米的宿舍楼，项目已被自治区锁库并完成可行性研究报告，预计总投资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000万元。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新建宿舍楼能够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sz w:val="32"/>
          <w:szCs w:val="32"/>
        </w:rPr>
        <w:t>0个床位，结合现有宿舍楼的400个床位，学校将拥有1100个床位，足以满足高中三个年级（预估1050人）的住宿需求。</w:t>
      </w:r>
    </w:p>
    <w:p w14:paraId="0292FC09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本阶段配套人力资源。</w:t>
      </w:r>
    </w:p>
    <w:p w14:paraId="5BDBA52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1.食堂工作人员。</w:t>
      </w:r>
    </w:p>
    <w:p w14:paraId="145CD3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根据《新疆区内初中班学校食堂管理暂行规定》，食堂未配备机械设备的情况下，应按照1:40的比例配备工作人员。第五中学新增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0名寄宿生，第十中学新增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50名寄宿生，两所学校共计新增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55</w:t>
      </w:r>
      <w:r>
        <w:rPr>
          <w:rFonts w:ascii="Times New Roman" w:hAnsi="Times New Roman" w:eastAsia="仿宋_GB2312" w:cs="Times New Roman"/>
          <w:sz w:val="32"/>
          <w:szCs w:val="32"/>
        </w:rPr>
        <w:t>0名学生，因此</w:t>
      </w:r>
      <w:r>
        <w:rPr>
          <w:rFonts w:ascii="Times New Roman" w:hAnsi="Times New Roman" w:eastAsia="黑体" w:cs="Times New Roman"/>
          <w:sz w:val="32"/>
          <w:szCs w:val="32"/>
        </w:rPr>
        <w:t>需要新增</w:t>
      </w:r>
      <w:r>
        <w:rPr>
          <w:rFonts w:hint="eastAsia" w:ascii="Times New Roman" w:hAnsi="Times New Roman" w:eastAsia="黑体" w:cs="Times New Roman"/>
          <w:sz w:val="32"/>
          <w:szCs w:val="32"/>
        </w:rPr>
        <w:t>15</w:t>
      </w:r>
      <w:r>
        <w:rPr>
          <w:rFonts w:ascii="Times New Roman" w:hAnsi="Times New Roman" w:eastAsia="黑体" w:cs="Times New Roman"/>
          <w:sz w:val="32"/>
          <w:szCs w:val="32"/>
        </w:rPr>
        <w:t>名食堂员工。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第十三中学食堂为外包营利性质，不涉及新增人员。</w:t>
      </w:r>
    </w:p>
    <w:p w14:paraId="482E3EB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2.宿舍生活老师。</w:t>
      </w:r>
    </w:p>
    <w:p w14:paraId="3127E94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第十三中学新增650名寄宿生，新增一栋宿舍楼，需新增2名生活老师。考虑到2031年9月小学段学生数量持续减少，部分教师可以转岗担任生活老师，缓解人员短缺问题。</w:t>
      </w:r>
    </w:p>
    <w:p w14:paraId="6012949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方案优势：</w:t>
      </w:r>
    </w:p>
    <w:p w14:paraId="43DAA03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该项目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三个阶段</w:t>
      </w:r>
      <w:r>
        <w:rPr>
          <w:rFonts w:ascii="Times New Roman" w:hAnsi="Times New Roman" w:eastAsia="仿宋_GB2312" w:cs="Times New Roman"/>
          <w:sz w:val="32"/>
          <w:szCs w:val="32"/>
        </w:rPr>
        <w:t>总投入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900万元（争取市级以上资金支持），用于宿舍楼的维修改造，以满足初中毕业年级、家庭经济困难的非毕业年级学生以及部分优秀高中学生的住宿需求。改造后的生活设施将确保每位学生享有安全、舒适、卫生的居住环境。</w:t>
      </w:r>
    </w:p>
    <w:p w14:paraId="354175D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 促进学生综合素质提升：</w:t>
      </w:r>
      <w:r>
        <w:rPr>
          <w:rFonts w:ascii="Times New Roman" w:hAnsi="Times New Roman" w:eastAsia="仿宋_GB2312" w:cs="Times New Roman"/>
          <w:sz w:val="32"/>
          <w:szCs w:val="32"/>
        </w:rPr>
        <w:t>本地优秀学生与内初班学生混班混宿，有助于学生之间相互学习，培养良好的学习习惯和综合素质，产生积极的示范效应。此举不仅为高中寄宿制奠定了基础，还将为第十三中学输送更多优秀初中毕业生，进一步提升其办学声誉和影响力。</w:t>
      </w:r>
    </w:p>
    <w:p w14:paraId="2B5359E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 方案具有较强的可操作性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能够根据各学校的实际情况灵活调整寄宿生安排，确保在较短时间内稳步推进寄宿制改革目标。</w:t>
      </w:r>
    </w:p>
    <w:p w14:paraId="37ABE83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保障资源分配：</w:t>
      </w:r>
      <w:r>
        <w:rPr>
          <w:rFonts w:ascii="Times New Roman" w:hAnsi="Times New Roman" w:eastAsia="仿宋_GB2312" w:cs="Times New Roman"/>
          <w:sz w:val="32"/>
          <w:szCs w:val="32"/>
        </w:rPr>
        <w:t>初三年级全体学生实行寄宿制，保障了义务教育阶段资源分配的公平性，提升了教育质量，使人民群众能够享受到更优质的公共教育服务。</w:t>
      </w:r>
    </w:p>
    <w:p w14:paraId="58F8CA9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 推动教育公平与质量提升。</w:t>
      </w:r>
      <w:r>
        <w:rPr>
          <w:rFonts w:ascii="Times New Roman" w:hAnsi="Times New Roman" w:eastAsia="仿宋_GB2312" w:cs="Times New Roman"/>
          <w:sz w:val="32"/>
          <w:szCs w:val="32"/>
        </w:rPr>
        <w:t>针对第五中学与第十中学全体走读学生的寄宿安排，确保了义务教育阶段资源的公平分配，提升了教育质量。此举使更多学生享受到优质的公共教育资源，减少了不必要的舆论压力。</w:t>
      </w:r>
    </w:p>
    <w:p w14:paraId="5B80F4AC">
      <w:pPr>
        <w:overflowPunct w:val="0"/>
        <w:autoSpaceDE w:val="0"/>
        <w:autoSpaceDN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 集中资源发展高中教育：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第十三中学将能够集中力量发展高中教育，引进更多优秀的教师和管理人才，显著提升教学质量。此举有助于加速推进第十三中学创建自治区级示范性高中的进程，进一步巩固其在区域内的教育地位。</w:t>
      </w:r>
    </w:p>
    <w:p w14:paraId="7D3740F3">
      <w:pPr>
        <w:overflowPunct w:val="0"/>
        <w:autoSpaceDE w:val="0"/>
        <w:autoSpaceDN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 提升区域教育竞争力：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高中教育的普及和发展不仅有助于吸引更多的优质生源，还能提升整个地区的教育竞争力。通过树立本地区高中教育的标杆，推动区域教育的长远发展，形成良性循环。</w:t>
      </w:r>
    </w:p>
    <w:p w14:paraId="4BC39BA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难点：</w:t>
      </w:r>
    </w:p>
    <w:p w14:paraId="2A36DC0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 学校领导班子对本地生寄宿制改革存有顾虑，管理难度较大，具体措施不足。</w:t>
      </w:r>
      <w:r>
        <w:rPr>
          <w:rFonts w:ascii="Times New Roman" w:hAnsi="Times New Roman" w:eastAsia="仿宋_GB2312" w:cs="Times New Roman"/>
          <w:sz w:val="32"/>
          <w:szCs w:val="32"/>
        </w:rPr>
        <w:t>特别是两所区内初中班学校，担心本地生入住后打破现有管理模式，影响区内初中班学生的教学质量和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办学</w:t>
      </w:r>
      <w:r>
        <w:rPr>
          <w:rFonts w:ascii="Times New Roman" w:hAnsi="Times New Roman" w:eastAsia="仿宋_GB2312" w:cs="Times New Roman"/>
          <w:sz w:val="32"/>
          <w:szCs w:val="32"/>
        </w:rPr>
        <w:t>声誉。</w:t>
      </w:r>
    </w:p>
    <w:p w14:paraId="15A42FF8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 运营成本增加。</w:t>
      </w:r>
      <w:r>
        <w:rPr>
          <w:rFonts w:ascii="Times New Roman" w:hAnsi="Times New Roman" w:eastAsia="仿宋_GB2312" w:cs="Times New Roman"/>
          <w:sz w:val="32"/>
          <w:szCs w:val="32"/>
        </w:rPr>
        <w:t>寄宿制改革后，学校需增加生活老师、保洁人员、校医及食堂工作人员，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平均</w:t>
      </w:r>
      <w:r>
        <w:rPr>
          <w:rFonts w:ascii="Times New Roman" w:hAnsi="Times New Roman" w:eastAsia="仿宋_GB2312" w:cs="Times New Roman"/>
          <w:sz w:val="32"/>
          <w:szCs w:val="32"/>
        </w:rPr>
        <w:t>每年新增运营成本至少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23.5</w:t>
      </w:r>
      <w:r>
        <w:rPr>
          <w:rFonts w:ascii="Times New Roman" w:hAnsi="Times New Roman" w:eastAsia="仿宋_GB2312" w:cs="Times New Roman"/>
          <w:sz w:val="32"/>
          <w:szCs w:val="32"/>
        </w:rPr>
        <w:t>万元。此外，教师非工作日的工作量也将增加，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平均</w:t>
      </w:r>
      <w:r>
        <w:rPr>
          <w:rFonts w:ascii="Times New Roman" w:hAnsi="Times New Roman" w:eastAsia="仿宋_GB2312" w:cs="Times New Roman"/>
          <w:sz w:val="32"/>
          <w:szCs w:val="32"/>
        </w:rPr>
        <w:t>每年需额外支付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27.5</w:t>
      </w:r>
      <w:r>
        <w:rPr>
          <w:rFonts w:ascii="Times New Roman" w:hAnsi="Times New Roman" w:eastAsia="仿宋_GB2312" w:cs="Times New Roman"/>
          <w:sz w:val="32"/>
          <w:szCs w:val="32"/>
        </w:rPr>
        <w:t>万元（包括周末补课费、晚自习费等）。</w:t>
      </w:r>
    </w:p>
    <w:p w14:paraId="56D109B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 资金不确定性。</w:t>
      </w:r>
      <w:r>
        <w:rPr>
          <w:rFonts w:ascii="Times New Roman" w:hAnsi="Times New Roman" w:eastAsia="仿宋_GB2312" w:cs="Times New Roman"/>
          <w:sz w:val="32"/>
          <w:szCs w:val="32"/>
        </w:rPr>
        <w:t>新建和改造宿舍楼需要大量资金投入，且大部分依赖于超长期国债和市级以上财政支持。资金数额和到位情况存在不确定性，可能影响项目的顺利推进，增加了项目实施的风险。</w:t>
      </w:r>
    </w:p>
    <w:p w14:paraId="2C6FB74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 生源减少带来的资源浪费。</w:t>
      </w:r>
      <w:r>
        <w:rPr>
          <w:rFonts w:ascii="Times New Roman" w:hAnsi="Times New Roman" w:eastAsia="仿宋_GB2312" w:cs="Times New Roman"/>
          <w:sz w:val="32"/>
          <w:szCs w:val="32"/>
        </w:rPr>
        <w:t>根据预测，未来6年内生源将以10%的速度递减，6年后递减速度将增至20%。若生源持续减少，新建和改造后的宿舍楼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31年以后</w:t>
      </w:r>
      <w:r>
        <w:rPr>
          <w:rFonts w:ascii="Times New Roman" w:hAnsi="Times New Roman" w:eastAsia="仿宋_GB2312" w:cs="Times New Roman"/>
          <w:sz w:val="32"/>
          <w:szCs w:val="32"/>
        </w:rPr>
        <w:t>可能会出现空置，导致资源浪费。</w:t>
      </w:r>
    </w:p>
    <w:p w14:paraId="54D634C5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 管理难度加大。</w:t>
      </w:r>
      <w:r>
        <w:rPr>
          <w:rFonts w:ascii="Times New Roman" w:hAnsi="Times New Roman" w:eastAsia="仿宋_GB2312" w:cs="Times New Roman"/>
          <w:sz w:val="32"/>
          <w:szCs w:val="32"/>
        </w:rPr>
        <w:t>本地生与内初班学生混班混宿后，打破了原有的2:1比例，可能导致管理难度增加。内初班学生可能受到本地生的影响，影响其学习质量和整体表现，进而影响学校的整体教学质量。</w:t>
      </w:r>
    </w:p>
    <w:p w14:paraId="38B34295">
      <w:pPr>
        <w:overflowPunct w:val="0"/>
        <w:autoSpaceDE w:val="0"/>
        <w:autoSpaceDN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 分流过程的公平性与透明度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主城区初中生分流至三平镇（第十中学）的过程中，如何确保公平性和透明度，避免引发家长和社会的不满，是一个重要的挑战。需要制定完善的分流方案，确保各方利益得到平衡。</w:t>
      </w:r>
    </w:p>
    <w:p w14:paraId="500E1FE0">
      <w:pPr>
        <w:overflowPunct w:val="0"/>
        <w:autoSpaceDE w:val="0"/>
        <w:autoSpaceDN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 竞争压力与学校发展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高中教育的竞争压力较大，如何确保第十三中学在全市高中教学激烈的竞争中脱颖而出，提升学校的知名度和影响力，也是需要长期关注的问题。</w:t>
      </w:r>
    </w:p>
    <w:p w14:paraId="48E9B4BC">
      <w:pPr>
        <w:overflowPunct w:val="0"/>
        <w:autoSpaceDE w:val="0"/>
        <w:autoSpaceDN w:val="0"/>
        <w:spacing w:line="560" w:lineRule="exact"/>
        <w:ind w:firstLine="4800" w:firstLineChars="150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D1CDC51">
      <w:pPr>
        <w:overflowPunct w:val="0"/>
        <w:autoSpaceDE w:val="0"/>
        <w:autoSpaceDN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以上所有方案均存在一些核心风险，一是社会和家长对寄宿制改革（寄宿及生源布局调整）的认可度问题，二是项目建设资金（数额和时间）的匹配度问题，三是配套管理人员（领导层和工作人员）的素质和数量问题。</w:t>
      </w:r>
    </w:p>
    <w:sectPr>
      <w:footerReference r:id="rId3" w:type="default"/>
      <w:pgSz w:w="11906" w:h="16838"/>
      <w:pgMar w:top="2098" w:right="1531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10883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EF8DC78">
        <w:pPr>
          <w:pStyle w:val="2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EDD4A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B055A"/>
    <w:rsid w:val="002C6DD4"/>
    <w:rsid w:val="003508A8"/>
    <w:rsid w:val="004E2A71"/>
    <w:rsid w:val="00F409E7"/>
    <w:rsid w:val="00F901AE"/>
    <w:rsid w:val="04BC48D4"/>
    <w:rsid w:val="0642376B"/>
    <w:rsid w:val="0C9E3054"/>
    <w:rsid w:val="18EA7AE4"/>
    <w:rsid w:val="1AAB45F3"/>
    <w:rsid w:val="1E9A235B"/>
    <w:rsid w:val="1F372797"/>
    <w:rsid w:val="1F851ACF"/>
    <w:rsid w:val="21BC0B21"/>
    <w:rsid w:val="22F210CA"/>
    <w:rsid w:val="29EF3C6E"/>
    <w:rsid w:val="2AB624E2"/>
    <w:rsid w:val="2AD55356"/>
    <w:rsid w:val="30EB055A"/>
    <w:rsid w:val="31327CC7"/>
    <w:rsid w:val="354A7B16"/>
    <w:rsid w:val="36693933"/>
    <w:rsid w:val="367B5F92"/>
    <w:rsid w:val="3A5D7D45"/>
    <w:rsid w:val="3C427603"/>
    <w:rsid w:val="3ED82EFA"/>
    <w:rsid w:val="45DF172F"/>
    <w:rsid w:val="46177420"/>
    <w:rsid w:val="465A557C"/>
    <w:rsid w:val="47C96F42"/>
    <w:rsid w:val="4A4333EB"/>
    <w:rsid w:val="4C875F0B"/>
    <w:rsid w:val="51B83913"/>
    <w:rsid w:val="55393E6B"/>
    <w:rsid w:val="5D3A2DD4"/>
    <w:rsid w:val="5D8F13EE"/>
    <w:rsid w:val="5E4A23A8"/>
    <w:rsid w:val="628A0F5C"/>
    <w:rsid w:val="6E80425B"/>
    <w:rsid w:val="7EC66460"/>
    <w:rsid w:val="DDE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格式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方正小标宋简体" w:hAnsi="方正小标宋简体" w:eastAsia="方正小标宋简体" w:cs="方正小标宋简体"/>
      <w:color w:val="000000"/>
      <w:sz w:val="32"/>
      <w:szCs w:val="21"/>
    </w:rPr>
  </w:style>
  <w:style w:type="paragraph" w:customStyle="1" w:styleId="8">
    <w:name w:val="办公用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方正小标宋简体" w:hAnsi="方正小标宋简体" w:eastAsia="仿宋_GB2312" w:cs="方正小标宋简体"/>
      <w:color w:val="000000"/>
      <w:sz w:val="32"/>
      <w:szCs w:val="21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2025</a:t>
            </a:r>
            <a:r>
              <a:rPr lang="zh-CN" altLang="en-US"/>
              <a:t>年至</a:t>
            </a:r>
            <a:r>
              <a:rPr lang="en-US" altLang="zh-CN"/>
              <a:t>2027</a:t>
            </a:r>
            <a:r>
              <a:rPr lang="zh-CN" altLang="en-US"/>
              <a:t>年白碱滩区中小学新生数量统计图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[工作簿1]Sheet1!$A$14</c:f>
              <c:strCache>
                <c:ptCount val="1"/>
                <c:pt idx="0">
                  <c:v>初一年级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[工作簿1]Sheet1!$B$12:$D$13</c:f>
              <c:multiLvlStrCache>
                <c:ptCount val="3"/>
                <c:lvl>
                  <c:pt idx="0">
                    <c:v>2025年</c:v>
                  </c:pt>
                  <c:pt idx="1">
                    <c:v>2026年</c:v>
                  </c:pt>
                  <c:pt idx="2">
                    <c:v>2027年</c:v>
                  </c:pt>
                </c:lvl>
                <c:lvl/>
              </c:multiLvlStrCache>
            </c:multiLvlStrRef>
          </c:cat>
          <c:val>
            <c:numRef>
              <c:f>[工作簿1]Sheet1!$B$14:$D$14</c:f>
              <c:numCache>
                <c:formatCode>General</c:formatCode>
                <c:ptCount val="3"/>
                <c:pt idx="0">
                  <c:v>672</c:v>
                </c:pt>
                <c:pt idx="1">
                  <c:v>642</c:v>
                </c:pt>
                <c:pt idx="2">
                  <c:v>669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[工作簿1]Sheet1!$A$15</c:f>
              <c:strCache>
                <c:ptCount val="1"/>
                <c:pt idx="0">
                  <c:v>小学一年级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[工作簿1]Sheet1!$B$12:$D$13</c:f>
              <c:multiLvlStrCache>
                <c:ptCount val="3"/>
                <c:lvl>
                  <c:pt idx="0">
                    <c:v>2025年</c:v>
                  </c:pt>
                  <c:pt idx="1">
                    <c:v>2026年</c:v>
                  </c:pt>
                  <c:pt idx="2">
                    <c:v>2027年</c:v>
                  </c:pt>
                </c:lvl>
                <c:lvl/>
              </c:multiLvlStrCache>
            </c:multiLvlStrRef>
          </c:cat>
          <c:val>
            <c:numRef>
              <c:f>[工作簿1]Sheet1!$B$15:$D$15</c:f>
              <c:numCache>
                <c:formatCode>General</c:formatCode>
                <c:ptCount val="3"/>
                <c:pt idx="0">
                  <c:v>407</c:v>
                </c:pt>
                <c:pt idx="1">
                  <c:v>393</c:v>
                </c:pt>
                <c:pt idx="2">
                  <c:v>310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64517006"/>
        <c:axId val="729417804"/>
      </c:lineChart>
      <c:catAx>
        <c:axId val="66451700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9417804"/>
        <c:crosses val="autoZero"/>
        <c:auto val="1"/>
        <c:lblAlgn val="ctr"/>
        <c:lblOffset val="100"/>
        <c:noMultiLvlLbl val="0"/>
      </c:catAx>
      <c:valAx>
        <c:axId val="729417804"/>
        <c:scaling>
          <c:orientation val="minMax"/>
          <c:min val="3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4517006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fb6054-e87e-43a1-acb3-bfdd804c07b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1833</Words>
  <Characters>2104</Characters>
  <Lines>46</Lines>
  <Paragraphs>13</Paragraphs>
  <TotalTime>48</TotalTime>
  <ScaleCrop>false</ScaleCrop>
  <LinksUpToDate>false</LinksUpToDate>
  <CharactersWithSpaces>2108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2024-12-22T21:23:00Z</dcterms:created>
  <dc:creator>褚文山</dc:creator>
  <cp:lastModifiedBy>褚文山</cp:lastModifiedBy>
  <cp:lastPrinted>2025-03-25T03:25:00Z</cp:lastPrinted>
  <dcterms:modified xsi:type="dcterms:W3CDTF">2025-06-16T10:39:46Z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256156EADC0C45809D996FD6BBE1099E_13</vt:lpwstr>
  </property>
  <property fmtid="{D5CDD505-2E9C-101B-9397-08002B2CF9AE}" pid="4" name="KSOTemplateDocerSaveRecord">
    <vt:lpwstr>eyJoZGlkIjoiODFmZWEwZDJmOTdhODhiZmU0ODFjNDQxNWQzZTMyODUiLCJ1c2VySWQiOiIyNDI0NzMzNTUifQ==</vt:lpwstr>
  </property>
</Properties>
</file>